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BB02" w14:textId="77777777" w:rsidR="000553BE" w:rsidRDefault="00544330" w:rsidP="00544330">
      <w:pPr>
        <w:rPr>
          <w:rFonts w:ascii="Arial" w:hAnsi="Arial" w:cs="Arial"/>
          <w:b/>
          <w:bCs/>
        </w:rPr>
      </w:pPr>
      <w:r w:rsidRPr="00544330">
        <w:rPr>
          <w:rFonts w:ascii="Arial" w:hAnsi="Arial" w:cs="Arial"/>
          <w:b/>
          <w:bCs/>
          <w:sz w:val="28"/>
          <w:szCs w:val="28"/>
        </w:rPr>
        <w:br/>
      </w:r>
      <w:r w:rsidR="000553BE">
        <w:rPr>
          <w:rFonts w:ascii="Arial" w:hAnsi="Arial" w:cs="Arial"/>
          <w:b/>
          <w:bCs/>
        </w:rPr>
        <w:t>ARP 2024-5</w:t>
      </w:r>
    </w:p>
    <w:p w14:paraId="4844DCE9" w14:textId="21158670" w:rsidR="00544330" w:rsidRPr="00544330" w:rsidRDefault="00544330" w:rsidP="00544330">
      <w:pPr>
        <w:rPr>
          <w:rFonts w:ascii="Arial" w:hAnsi="Arial" w:cs="Arial"/>
          <w:b/>
          <w:bCs/>
        </w:rPr>
      </w:pPr>
      <w:r w:rsidRPr="00544330">
        <w:rPr>
          <w:rFonts w:ascii="Arial" w:hAnsi="Arial" w:cs="Arial"/>
          <w:b/>
          <w:bCs/>
        </w:rPr>
        <w:t xml:space="preserve">Ethical </w:t>
      </w:r>
      <w:r w:rsidR="000553BE">
        <w:rPr>
          <w:rFonts w:ascii="Arial" w:hAnsi="Arial" w:cs="Arial"/>
          <w:b/>
          <w:bCs/>
        </w:rPr>
        <w:t>Action Plan</w:t>
      </w:r>
    </w:p>
    <w:p w14:paraId="14DBA40C" w14:textId="77777777" w:rsidR="00544330" w:rsidRPr="00544330" w:rsidRDefault="00544330" w:rsidP="00544330">
      <w:pPr>
        <w:rPr>
          <w:rFonts w:ascii="Arial" w:hAnsi="Arial" w:cs="Arial"/>
          <w:b/>
          <w:bCs/>
          <w:sz w:val="28"/>
          <w:szCs w:val="28"/>
        </w:rPr>
      </w:pPr>
    </w:p>
    <w:p w14:paraId="49312C30" w14:textId="4F8919F4" w:rsidR="00544330" w:rsidRDefault="000553BE" w:rsidP="00544330">
      <w:pPr>
        <w:rPr>
          <w:rFonts w:ascii="Arial" w:hAnsi="Arial" w:cs="Arial"/>
          <w:sz w:val="20"/>
          <w:szCs w:val="20"/>
        </w:rPr>
      </w:pPr>
      <w:r>
        <w:rPr>
          <w:rFonts w:ascii="Arial" w:hAnsi="Arial" w:cs="Arial"/>
          <w:b/>
          <w:bCs/>
          <w:sz w:val="20"/>
          <w:szCs w:val="20"/>
        </w:rPr>
        <w:t>N</w:t>
      </w:r>
      <w:r w:rsidR="006C0527">
        <w:rPr>
          <w:rFonts w:ascii="Arial" w:hAnsi="Arial" w:cs="Arial"/>
          <w:b/>
          <w:bCs/>
          <w:sz w:val="20"/>
          <w:szCs w:val="20"/>
        </w:rPr>
        <w:t>ame</w:t>
      </w:r>
      <w:r>
        <w:rPr>
          <w:rFonts w:ascii="Arial" w:hAnsi="Arial" w:cs="Arial"/>
          <w:b/>
          <w:bCs/>
          <w:sz w:val="20"/>
          <w:szCs w:val="20"/>
        </w:rPr>
        <w:t xml:space="preserve"> of practitioner-researcher</w:t>
      </w:r>
      <w:r w:rsidR="00544330" w:rsidRPr="00544330">
        <w:rPr>
          <w:rFonts w:ascii="Arial" w:hAnsi="Arial" w:cs="Arial"/>
          <w:b/>
          <w:bCs/>
          <w:sz w:val="20"/>
          <w:szCs w:val="20"/>
        </w:rPr>
        <w:t>:</w:t>
      </w:r>
      <w:r w:rsidR="006C0527">
        <w:rPr>
          <w:rFonts w:ascii="Arial" w:hAnsi="Arial" w:cs="Arial"/>
          <w:b/>
          <w:bCs/>
          <w:sz w:val="20"/>
          <w:szCs w:val="20"/>
        </w:rPr>
        <w:t xml:space="preserve"> </w:t>
      </w:r>
      <w:r w:rsidR="008628D3">
        <w:rPr>
          <w:rFonts w:ascii="Arial" w:hAnsi="Arial" w:cs="Arial"/>
          <w:b/>
          <w:bCs/>
          <w:sz w:val="20"/>
          <w:szCs w:val="20"/>
        </w:rPr>
        <w:t>Steve Johnson</w:t>
      </w:r>
    </w:p>
    <w:p w14:paraId="42305580" w14:textId="63729A08"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46A50BCF" w:rsidR="00544330" w:rsidRDefault="000553BE" w:rsidP="00BB3799">
            <w:pPr>
              <w:pStyle w:val="ListParagraph"/>
              <w:numPr>
                <w:ilvl w:val="0"/>
                <w:numId w:val="7"/>
              </w:numPr>
              <w:rPr>
                <w:rFonts w:ascii="Arial" w:hAnsi="Arial" w:cs="Arial"/>
                <w:b/>
                <w:sz w:val="20"/>
                <w:szCs w:val="20"/>
              </w:rPr>
            </w:pPr>
            <w:r>
              <w:rPr>
                <w:rFonts w:ascii="Arial" w:hAnsi="Arial" w:cs="Arial"/>
                <w:b/>
                <w:sz w:val="20"/>
                <w:szCs w:val="20"/>
              </w:rPr>
              <w:t>What is your project focus?</w:t>
            </w:r>
          </w:p>
          <w:p w14:paraId="7378BC91" w14:textId="77777777" w:rsidR="006C0527" w:rsidRDefault="006C0527" w:rsidP="006C0527">
            <w:pPr>
              <w:rPr>
                <w:rFonts w:ascii="Arial" w:hAnsi="Arial" w:cs="Arial"/>
                <w:sz w:val="20"/>
                <w:szCs w:val="20"/>
              </w:rPr>
            </w:pPr>
          </w:p>
          <w:p w14:paraId="673446E0" w14:textId="68101C45" w:rsidR="00B71755" w:rsidRDefault="008628D3" w:rsidP="008628D3">
            <w:pPr>
              <w:rPr>
                <w:rFonts w:ascii="Arial" w:hAnsi="Arial" w:cs="Arial"/>
                <w:sz w:val="20"/>
                <w:szCs w:val="20"/>
              </w:rPr>
            </w:pPr>
            <w:r w:rsidRPr="008628D3">
              <w:rPr>
                <w:rFonts w:ascii="Arial" w:hAnsi="Arial" w:cs="Arial"/>
                <w:sz w:val="20"/>
                <w:szCs w:val="20"/>
              </w:rPr>
              <w:t xml:space="preserve">How to increase student engagement for </w:t>
            </w:r>
            <w:r w:rsidR="00962F06">
              <w:rPr>
                <w:rFonts w:ascii="Arial" w:hAnsi="Arial" w:cs="Arial"/>
                <w:sz w:val="20"/>
                <w:szCs w:val="20"/>
              </w:rPr>
              <w:t xml:space="preserve">a series of </w:t>
            </w:r>
            <w:r w:rsidRPr="008628D3">
              <w:rPr>
                <w:rFonts w:ascii="Arial" w:hAnsi="Arial" w:cs="Arial"/>
                <w:sz w:val="20"/>
                <w:szCs w:val="20"/>
              </w:rPr>
              <w:t xml:space="preserve">sessions </w:t>
            </w:r>
            <w:r>
              <w:rPr>
                <w:rFonts w:ascii="Arial" w:hAnsi="Arial" w:cs="Arial"/>
                <w:sz w:val="20"/>
                <w:szCs w:val="20"/>
              </w:rPr>
              <w:t xml:space="preserve">in which they </w:t>
            </w:r>
            <w:r w:rsidRPr="008628D3">
              <w:rPr>
                <w:rFonts w:ascii="Arial" w:hAnsi="Arial" w:cs="Arial"/>
                <w:sz w:val="20"/>
                <w:szCs w:val="20"/>
              </w:rPr>
              <w:t>learn a Digital Programme such as Adobe Illustrator</w:t>
            </w:r>
            <w:r>
              <w:rPr>
                <w:rFonts w:ascii="Arial" w:hAnsi="Arial" w:cs="Arial"/>
                <w:sz w:val="20"/>
                <w:szCs w:val="20"/>
              </w:rPr>
              <w:t xml:space="preserve">. </w:t>
            </w:r>
          </w:p>
          <w:p w14:paraId="38B802B7" w14:textId="77777777" w:rsidR="00B71755" w:rsidRDefault="00B71755" w:rsidP="008628D3">
            <w:pPr>
              <w:rPr>
                <w:rFonts w:ascii="Arial" w:hAnsi="Arial" w:cs="Arial"/>
                <w:sz w:val="20"/>
                <w:szCs w:val="20"/>
              </w:rPr>
            </w:pPr>
          </w:p>
          <w:p w14:paraId="68CA1757" w14:textId="6990F504" w:rsidR="00D50CD4" w:rsidRDefault="008628D3" w:rsidP="008628D3">
            <w:pPr>
              <w:rPr>
                <w:rFonts w:ascii="Arial" w:hAnsi="Arial" w:cs="Arial"/>
                <w:sz w:val="20"/>
                <w:szCs w:val="20"/>
              </w:rPr>
            </w:pPr>
            <w:r>
              <w:rPr>
                <w:rFonts w:ascii="Arial" w:hAnsi="Arial" w:cs="Arial"/>
                <w:sz w:val="20"/>
                <w:szCs w:val="20"/>
              </w:rPr>
              <w:t xml:space="preserve">I want to test </w:t>
            </w:r>
            <w:r w:rsidR="00B71755">
              <w:rPr>
                <w:rFonts w:ascii="Arial" w:hAnsi="Arial" w:cs="Arial"/>
                <w:sz w:val="20"/>
                <w:szCs w:val="20"/>
              </w:rPr>
              <w:t>the success or otherwise of</w:t>
            </w:r>
            <w:r>
              <w:rPr>
                <w:rFonts w:ascii="Arial" w:hAnsi="Arial" w:cs="Arial"/>
                <w:sz w:val="20"/>
                <w:szCs w:val="20"/>
              </w:rPr>
              <w:t xml:space="preserve"> contextualising the </w:t>
            </w:r>
            <w:r w:rsidR="005F5F6B">
              <w:rPr>
                <w:rFonts w:ascii="Arial" w:hAnsi="Arial" w:cs="Arial"/>
                <w:sz w:val="20"/>
                <w:szCs w:val="20"/>
              </w:rPr>
              <w:t>Digital P</w:t>
            </w:r>
            <w:r>
              <w:rPr>
                <w:rFonts w:ascii="Arial" w:hAnsi="Arial" w:cs="Arial"/>
                <w:sz w:val="20"/>
                <w:szCs w:val="20"/>
              </w:rPr>
              <w:t>rogramme within their overall creative practice</w:t>
            </w:r>
            <w:r w:rsidR="00B71755">
              <w:rPr>
                <w:rFonts w:ascii="Arial" w:hAnsi="Arial" w:cs="Arial"/>
                <w:sz w:val="20"/>
                <w:szCs w:val="20"/>
              </w:rPr>
              <w:t>,</w:t>
            </w:r>
            <w:r>
              <w:rPr>
                <w:rFonts w:ascii="Arial" w:hAnsi="Arial" w:cs="Arial"/>
                <w:sz w:val="20"/>
                <w:szCs w:val="20"/>
              </w:rPr>
              <w:t xml:space="preserve"> by modelling a creative workflow with an Analogue &gt; Digital &gt; Analogue process, more specifically using the approach of </w:t>
            </w:r>
            <w:r w:rsidR="00663356">
              <w:rPr>
                <w:rFonts w:ascii="Arial" w:hAnsi="Arial" w:cs="Arial"/>
                <w:sz w:val="20"/>
                <w:szCs w:val="20"/>
              </w:rPr>
              <w:t>‘</w:t>
            </w:r>
            <w:r>
              <w:rPr>
                <w:rFonts w:ascii="Arial" w:hAnsi="Arial" w:cs="Arial"/>
                <w:sz w:val="20"/>
                <w:szCs w:val="20"/>
              </w:rPr>
              <w:t>Thinking through Drawing</w:t>
            </w:r>
            <w:r w:rsidR="00663356">
              <w:rPr>
                <w:rFonts w:ascii="Arial" w:hAnsi="Arial" w:cs="Arial"/>
                <w:sz w:val="20"/>
                <w:szCs w:val="20"/>
              </w:rPr>
              <w:t>’</w:t>
            </w:r>
            <w:r>
              <w:rPr>
                <w:rFonts w:ascii="Arial" w:hAnsi="Arial" w:cs="Arial"/>
                <w:sz w:val="20"/>
                <w:szCs w:val="20"/>
              </w:rPr>
              <w:t xml:space="preserve">. </w:t>
            </w:r>
          </w:p>
          <w:p w14:paraId="71C5CFF4" w14:textId="77777777" w:rsidR="000553BE" w:rsidRDefault="000553BE" w:rsidP="00D50CD4">
            <w:pPr>
              <w:rPr>
                <w:rFonts w:ascii="Arial" w:hAnsi="Arial" w:cs="Arial"/>
                <w:sz w:val="20"/>
                <w:szCs w:val="20"/>
              </w:rPr>
            </w:pPr>
          </w:p>
          <w:p w14:paraId="342C8AA9" w14:textId="2F32B282" w:rsidR="000553BE" w:rsidRPr="00D50CD4" w:rsidRDefault="000553BE"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71C263AC" w:rsidR="00D50CD4" w:rsidRPr="00B71755" w:rsidRDefault="000553BE" w:rsidP="00B71755">
            <w:pPr>
              <w:pStyle w:val="ListParagraph"/>
              <w:numPr>
                <w:ilvl w:val="0"/>
                <w:numId w:val="7"/>
              </w:numPr>
              <w:rPr>
                <w:rFonts w:ascii="Arial" w:hAnsi="Arial" w:cs="Arial"/>
                <w:sz w:val="20"/>
                <w:szCs w:val="20"/>
              </w:rPr>
            </w:pPr>
            <w:r>
              <w:rPr>
                <w:rFonts w:ascii="Arial" w:hAnsi="Arial" w:cs="Arial"/>
                <w:b/>
                <w:bCs/>
                <w:sz w:val="20"/>
                <w:szCs w:val="20"/>
              </w:rPr>
              <w:t>What are you going to read about?</w:t>
            </w:r>
            <w:r w:rsidR="00D50CD4" w:rsidRPr="00BB3799">
              <w:rPr>
                <w:rFonts w:ascii="Arial" w:hAnsi="Arial" w:cs="Arial"/>
                <w:sz w:val="20"/>
                <w:szCs w:val="20"/>
              </w:rPr>
              <w:t xml:space="preserve"> </w:t>
            </w:r>
            <w:r w:rsidR="00D50CD4" w:rsidRPr="00B71755">
              <w:rPr>
                <w:rFonts w:ascii="Arial" w:hAnsi="Arial" w:cs="Arial"/>
                <w:sz w:val="20"/>
                <w:szCs w:val="20"/>
              </w:rPr>
              <w:br/>
            </w:r>
          </w:p>
          <w:p w14:paraId="77C53BDA" w14:textId="395FEFF6" w:rsidR="000553BE" w:rsidRDefault="00D40781" w:rsidP="000553BE">
            <w:pPr>
              <w:rPr>
                <w:rFonts w:ascii="Arial" w:hAnsi="Arial" w:cs="Arial"/>
                <w:color w:val="000000"/>
                <w:sz w:val="20"/>
                <w:szCs w:val="20"/>
              </w:rPr>
            </w:pPr>
            <w:r>
              <w:rPr>
                <w:rFonts w:ascii="Arial" w:hAnsi="Arial" w:cs="Arial"/>
                <w:color w:val="000000"/>
                <w:sz w:val="20"/>
                <w:szCs w:val="20"/>
              </w:rPr>
              <w:t>1.</w:t>
            </w:r>
            <w:r w:rsidR="00663356">
              <w:rPr>
                <w:rFonts w:ascii="Arial" w:hAnsi="Arial" w:cs="Arial"/>
                <w:color w:val="000000"/>
                <w:sz w:val="20"/>
                <w:szCs w:val="20"/>
              </w:rPr>
              <w:t>‘</w:t>
            </w:r>
            <w:r w:rsidR="00B71755">
              <w:rPr>
                <w:rFonts w:ascii="Arial" w:hAnsi="Arial" w:cs="Arial"/>
                <w:color w:val="000000"/>
                <w:sz w:val="20"/>
                <w:szCs w:val="20"/>
              </w:rPr>
              <w:t>Thinking through Drawing</w:t>
            </w:r>
            <w:r w:rsidR="00663356">
              <w:rPr>
                <w:rFonts w:ascii="Arial" w:hAnsi="Arial" w:cs="Arial"/>
                <w:color w:val="000000"/>
                <w:sz w:val="20"/>
                <w:szCs w:val="20"/>
              </w:rPr>
              <w:t>’</w:t>
            </w:r>
            <w:r w:rsidR="00B71755">
              <w:rPr>
                <w:rFonts w:ascii="Arial" w:hAnsi="Arial" w:cs="Arial"/>
                <w:color w:val="000000"/>
                <w:sz w:val="20"/>
                <w:szCs w:val="20"/>
              </w:rPr>
              <w:t xml:space="preserve"> research across disciplines including Science</w:t>
            </w:r>
            <w:r>
              <w:rPr>
                <w:rFonts w:ascii="Arial" w:hAnsi="Arial" w:cs="Arial"/>
                <w:color w:val="000000"/>
                <w:sz w:val="20"/>
                <w:szCs w:val="20"/>
              </w:rPr>
              <w:t>:</w:t>
            </w:r>
            <w:r w:rsidR="007D70AE">
              <w:rPr>
                <w:rFonts w:ascii="Arial" w:hAnsi="Arial" w:cs="Arial"/>
                <w:color w:val="000000"/>
                <w:sz w:val="20"/>
                <w:szCs w:val="20"/>
              </w:rPr>
              <w:t xml:space="preserve"> </w:t>
            </w:r>
          </w:p>
          <w:p w14:paraId="57F53B68" w14:textId="03508475" w:rsidR="00D40781" w:rsidRPr="00D40781" w:rsidRDefault="00D40781" w:rsidP="00D40781">
            <w:pPr>
              <w:rPr>
                <w:rFonts w:ascii="Arial" w:hAnsi="Arial" w:cs="Arial"/>
                <w:color w:val="000000"/>
                <w:sz w:val="20"/>
                <w:szCs w:val="20"/>
              </w:rPr>
            </w:pPr>
            <w:r w:rsidRPr="00D40781">
              <w:rPr>
                <w:rFonts w:ascii="Arial" w:hAnsi="Arial" w:cs="Arial"/>
                <w:color w:val="000000"/>
                <w:sz w:val="20"/>
                <w:szCs w:val="20"/>
              </w:rPr>
              <w:t>‘Thinking Through Drawing: Practice into Knowledge’ by Andrea Kantrowitz, Angela Brew, and Michelle Fava (201</w:t>
            </w:r>
            <w:r>
              <w:rPr>
                <w:rFonts w:ascii="Arial" w:hAnsi="Arial" w:cs="Arial"/>
                <w:color w:val="000000"/>
                <w:sz w:val="20"/>
                <w:szCs w:val="20"/>
              </w:rPr>
              <w:t>1</w:t>
            </w:r>
            <w:r w:rsidRPr="00D40781">
              <w:rPr>
                <w:rFonts w:ascii="Arial" w:hAnsi="Arial" w:cs="Arial"/>
                <w:color w:val="000000"/>
                <w:sz w:val="20"/>
                <w:szCs w:val="20"/>
              </w:rPr>
              <w:t>)</w:t>
            </w:r>
          </w:p>
          <w:p w14:paraId="55315071" w14:textId="308593CC" w:rsidR="00D40781" w:rsidRPr="00D40781" w:rsidRDefault="00D40781" w:rsidP="00D40781">
            <w:pPr>
              <w:rPr>
                <w:rFonts w:ascii="Arial" w:hAnsi="Arial" w:cs="Arial"/>
                <w:color w:val="000000"/>
                <w:sz w:val="20"/>
                <w:szCs w:val="20"/>
              </w:rPr>
            </w:pPr>
            <w:r w:rsidRPr="00D40781">
              <w:rPr>
                <w:rFonts w:ascii="Arial" w:hAnsi="Arial" w:cs="Arial"/>
                <w:color w:val="000000"/>
                <w:sz w:val="20"/>
                <w:szCs w:val="20"/>
              </w:rPr>
              <w:t>‘Drawing as a Way of Knowing in Art and Science’ edited by Gemma Anderson (2017)</w:t>
            </w:r>
            <w:r>
              <w:rPr>
                <w:rFonts w:ascii="Arial" w:hAnsi="Arial" w:cs="Arial"/>
                <w:color w:val="000000"/>
                <w:sz w:val="20"/>
                <w:szCs w:val="20"/>
              </w:rPr>
              <w:br/>
            </w:r>
            <w:r>
              <w:rPr>
                <w:rFonts w:ascii="Arial" w:hAnsi="Arial" w:cs="Arial"/>
                <w:color w:val="000000"/>
                <w:sz w:val="20"/>
                <w:szCs w:val="20"/>
              </w:rPr>
              <w:br/>
              <w:t xml:space="preserve">2. </w:t>
            </w:r>
            <w:r w:rsidRPr="00D40781">
              <w:rPr>
                <w:rFonts w:ascii="Arial" w:hAnsi="Arial" w:cs="Arial"/>
                <w:color w:val="000000"/>
                <w:sz w:val="20"/>
                <w:szCs w:val="20"/>
              </w:rPr>
              <w:t>Pedagogical Approaches to Digital and Analogue Integration</w:t>
            </w:r>
          </w:p>
          <w:p w14:paraId="4C1BFAD5" w14:textId="3CF9F7E3" w:rsidR="00D40781" w:rsidRPr="00D40781" w:rsidRDefault="00D40781" w:rsidP="00D40781">
            <w:pPr>
              <w:rPr>
                <w:rFonts w:ascii="Arial" w:hAnsi="Arial" w:cs="Arial"/>
                <w:color w:val="000000"/>
                <w:sz w:val="20"/>
                <w:szCs w:val="20"/>
              </w:rPr>
            </w:pPr>
            <w:r>
              <w:rPr>
                <w:rFonts w:ascii="Arial" w:hAnsi="Arial" w:cs="Arial"/>
                <w:color w:val="000000"/>
                <w:sz w:val="20"/>
                <w:szCs w:val="20"/>
              </w:rPr>
              <w:br/>
            </w:r>
            <w:r w:rsidRPr="00D40781">
              <w:rPr>
                <w:rFonts w:ascii="Arial" w:hAnsi="Arial" w:cs="Arial"/>
                <w:color w:val="000000"/>
                <w:sz w:val="20"/>
                <w:szCs w:val="20"/>
              </w:rPr>
              <w:t>3. Research on Student Engagement in Creative and Digital Learning</w:t>
            </w:r>
          </w:p>
          <w:p w14:paraId="15FD3A74" w14:textId="4F77237E" w:rsidR="00D40781" w:rsidRPr="00D40781" w:rsidRDefault="00D40781" w:rsidP="00D40781">
            <w:pPr>
              <w:rPr>
                <w:rFonts w:ascii="Arial" w:hAnsi="Arial" w:cs="Arial"/>
                <w:color w:val="000000"/>
                <w:sz w:val="20"/>
                <w:szCs w:val="20"/>
              </w:rPr>
            </w:pPr>
            <w:r>
              <w:rPr>
                <w:rFonts w:ascii="Arial" w:hAnsi="Arial" w:cs="Arial"/>
                <w:color w:val="000000"/>
                <w:sz w:val="20"/>
                <w:szCs w:val="20"/>
              </w:rPr>
              <w:br/>
              <w:t>4</w:t>
            </w:r>
            <w:r w:rsidRPr="00D40781">
              <w:rPr>
                <w:rFonts w:ascii="Arial" w:hAnsi="Arial" w:cs="Arial"/>
                <w:color w:val="000000"/>
                <w:sz w:val="20"/>
                <w:szCs w:val="20"/>
              </w:rPr>
              <w:t>. Learning Through Practice in Creative Disciplines:</w:t>
            </w:r>
          </w:p>
          <w:p w14:paraId="2EB829DE" w14:textId="5C349CD9" w:rsidR="00D40781" w:rsidRPr="00D40781" w:rsidRDefault="00D40781" w:rsidP="00D40781">
            <w:pPr>
              <w:rPr>
                <w:rFonts w:ascii="Arial" w:hAnsi="Arial" w:cs="Arial"/>
                <w:color w:val="000000"/>
                <w:sz w:val="20"/>
                <w:szCs w:val="20"/>
              </w:rPr>
            </w:pPr>
            <w:r w:rsidRPr="00D40781">
              <w:rPr>
                <w:rFonts w:ascii="Arial" w:hAnsi="Arial" w:cs="Arial"/>
                <w:color w:val="000000"/>
                <w:sz w:val="20"/>
                <w:szCs w:val="20"/>
              </w:rPr>
              <w:t>‘The Reflective Practitioner: How Professionals Think in Action’ by Donald Schön (1983)</w:t>
            </w:r>
          </w:p>
          <w:p w14:paraId="6A2AE630" w14:textId="29E154FD" w:rsidR="00D40781" w:rsidRPr="00D40781" w:rsidRDefault="00D40781" w:rsidP="00D40781">
            <w:pPr>
              <w:rPr>
                <w:rFonts w:ascii="Arial" w:hAnsi="Arial" w:cs="Arial"/>
                <w:color w:val="000000"/>
                <w:sz w:val="20"/>
                <w:szCs w:val="20"/>
              </w:rPr>
            </w:pPr>
            <w:r w:rsidRPr="00D40781">
              <w:rPr>
                <w:rFonts w:ascii="Arial" w:hAnsi="Arial" w:cs="Arial"/>
                <w:color w:val="000000"/>
                <w:sz w:val="20"/>
                <w:szCs w:val="20"/>
              </w:rPr>
              <w:t xml:space="preserve">  - Schön’s concept of “reflection-in-action’ encourages students to think critically about their creative practice as they work, particularly in transitioning between </w:t>
            </w:r>
            <w:r>
              <w:rPr>
                <w:rFonts w:ascii="Arial" w:hAnsi="Arial" w:cs="Arial"/>
                <w:color w:val="000000"/>
                <w:sz w:val="20"/>
                <w:szCs w:val="20"/>
              </w:rPr>
              <w:t>A</w:t>
            </w:r>
            <w:r w:rsidRPr="00D40781">
              <w:rPr>
                <w:rFonts w:ascii="Arial" w:hAnsi="Arial" w:cs="Arial"/>
                <w:color w:val="000000"/>
                <w:sz w:val="20"/>
                <w:szCs w:val="20"/>
              </w:rPr>
              <w:t xml:space="preserve">nalogue and </w:t>
            </w:r>
            <w:r>
              <w:rPr>
                <w:rFonts w:ascii="Arial" w:hAnsi="Arial" w:cs="Arial"/>
                <w:color w:val="000000"/>
                <w:sz w:val="20"/>
                <w:szCs w:val="20"/>
              </w:rPr>
              <w:t>D</w:t>
            </w:r>
            <w:r w:rsidRPr="00D40781">
              <w:rPr>
                <w:rFonts w:ascii="Arial" w:hAnsi="Arial" w:cs="Arial"/>
                <w:color w:val="000000"/>
                <w:sz w:val="20"/>
                <w:szCs w:val="20"/>
              </w:rPr>
              <w:t>igital methods.</w:t>
            </w:r>
          </w:p>
          <w:p w14:paraId="10E4D7C6" w14:textId="2427BA10" w:rsidR="00D40781" w:rsidRPr="00D40781" w:rsidRDefault="00D40781" w:rsidP="00D40781">
            <w:pPr>
              <w:rPr>
                <w:rFonts w:ascii="Arial" w:hAnsi="Arial" w:cs="Arial"/>
                <w:color w:val="000000"/>
                <w:sz w:val="20"/>
                <w:szCs w:val="20"/>
              </w:rPr>
            </w:pPr>
            <w:r w:rsidRPr="00D40781">
              <w:rPr>
                <w:rFonts w:ascii="Arial" w:hAnsi="Arial" w:cs="Arial"/>
                <w:color w:val="000000"/>
                <w:sz w:val="20"/>
                <w:szCs w:val="20"/>
              </w:rPr>
              <w:t>‘Learning by Doing: A Guide to Teaching and Learning Methods’ by Graham Gibbs (1988)</w:t>
            </w:r>
          </w:p>
          <w:p w14:paraId="1250AE43" w14:textId="2C837F1B" w:rsidR="00D40781" w:rsidRPr="00D40781" w:rsidRDefault="00D40781" w:rsidP="00D40781">
            <w:pPr>
              <w:rPr>
                <w:rFonts w:ascii="Arial" w:hAnsi="Arial" w:cs="Arial"/>
                <w:color w:val="000000"/>
                <w:sz w:val="20"/>
                <w:szCs w:val="20"/>
              </w:rPr>
            </w:pPr>
            <w:r w:rsidRPr="00D40781">
              <w:rPr>
                <w:rFonts w:ascii="Arial" w:hAnsi="Arial" w:cs="Arial"/>
                <w:color w:val="000000"/>
                <w:sz w:val="20"/>
                <w:szCs w:val="20"/>
              </w:rPr>
              <w:t xml:space="preserve">  - This text on experiential learning offers a solid framework for designing lessons that engage students in active, reflective learning </w:t>
            </w:r>
          </w:p>
          <w:p w14:paraId="64E827EC" w14:textId="77777777" w:rsidR="000553BE" w:rsidRDefault="000553BE" w:rsidP="000553BE">
            <w:pPr>
              <w:rPr>
                <w:rFonts w:ascii="Arial" w:hAnsi="Arial" w:cs="Arial"/>
                <w:color w:val="000000"/>
                <w:sz w:val="20"/>
                <w:szCs w:val="20"/>
              </w:rPr>
            </w:pPr>
          </w:p>
          <w:p w14:paraId="4D563EAA" w14:textId="27F2C911" w:rsidR="000553BE" w:rsidRPr="006C0527" w:rsidRDefault="000553BE" w:rsidP="000553BE">
            <w:pPr>
              <w:rPr>
                <w:rFonts w:ascii="Arial" w:hAnsi="Arial" w:cs="Arial"/>
                <w:b/>
                <w:bCs/>
                <w:sz w:val="20"/>
                <w:szCs w:val="20"/>
              </w:rPr>
            </w:pPr>
          </w:p>
        </w:tc>
      </w:tr>
      <w:tr w:rsidR="00544330" w:rsidRPr="00544330" w14:paraId="22C6C63A" w14:textId="77777777" w:rsidTr="000553BE">
        <w:trPr>
          <w:trHeight w:val="1782"/>
        </w:trPr>
        <w:tc>
          <w:tcPr>
            <w:tcW w:w="8613" w:type="dxa"/>
            <w:tcBorders>
              <w:top w:val="single" w:sz="6" w:space="0" w:color="auto"/>
              <w:left w:val="single" w:sz="6" w:space="0" w:color="auto"/>
              <w:bottom w:val="single" w:sz="6" w:space="0" w:color="auto"/>
              <w:right w:val="single" w:sz="6" w:space="0" w:color="auto"/>
            </w:tcBorders>
          </w:tcPr>
          <w:p w14:paraId="4BA52F90" w14:textId="77777777" w:rsidR="00544330" w:rsidRDefault="000553BE" w:rsidP="000553BE">
            <w:pPr>
              <w:pStyle w:val="NormalWeb"/>
              <w:numPr>
                <w:ilvl w:val="0"/>
                <w:numId w:val="7"/>
              </w:numPr>
              <w:rPr>
                <w:rFonts w:ascii="Arial" w:hAnsi="Arial" w:cs="Arial"/>
                <w:b/>
                <w:bCs/>
                <w:sz w:val="20"/>
                <w:szCs w:val="20"/>
              </w:rPr>
            </w:pPr>
            <w:r>
              <w:rPr>
                <w:rFonts w:ascii="Arial" w:hAnsi="Arial" w:cs="Arial"/>
                <w:b/>
                <w:bCs/>
                <w:sz w:val="20"/>
                <w:szCs w:val="20"/>
              </w:rPr>
              <w:t>What action are you going to take in your teaching practice?</w:t>
            </w:r>
          </w:p>
          <w:p w14:paraId="58362C1C" w14:textId="77777777" w:rsidR="005F5F6B" w:rsidRDefault="005F5F6B" w:rsidP="005F5F6B">
            <w:pPr>
              <w:pStyle w:val="NormalWeb"/>
              <w:rPr>
                <w:rFonts w:ascii="Arial" w:hAnsi="Arial" w:cs="Arial"/>
                <w:b/>
                <w:bCs/>
                <w:sz w:val="20"/>
                <w:szCs w:val="20"/>
              </w:rPr>
            </w:pPr>
          </w:p>
          <w:p w14:paraId="5E6F3951" w14:textId="77777777" w:rsidR="007C0CEF" w:rsidRDefault="005F5F6B" w:rsidP="005F5F6B">
            <w:pPr>
              <w:pStyle w:val="NormalWeb"/>
              <w:rPr>
                <w:rFonts w:ascii="Arial" w:hAnsi="Arial" w:cs="Arial"/>
                <w:sz w:val="20"/>
                <w:szCs w:val="20"/>
              </w:rPr>
            </w:pPr>
            <w:r>
              <w:rPr>
                <w:rFonts w:ascii="Arial" w:hAnsi="Arial" w:cs="Arial"/>
                <w:sz w:val="20"/>
                <w:szCs w:val="20"/>
              </w:rPr>
              <w:t>I will ask students to undertake an Analogue Drawing activity at the start and end of a Digital session</w:t>
            </w:r>
            <w:r w:rsidR="001904D9">
              <w:rPr>
                <w:rFonts w:ascii="Arial" w:hAnsi="Arial" w:cs="Arial"/>
                <w:sz w:val="20"/>
                <w:szCs w:val="20"/>
              </w:rPr>
              <w:t xml:space="preserve">, and </w:t>
            </w:r>
            <w:r w:rsidR="00962F06">
              <w:rPr>
                <w:rFonts w:ascii="Arial" w:hAnsi="Arial" w:cs="Arial"/>
                <w:sz w:val="20"/>
                <w:szCs w:val="20"/>
              </w:rPr>
              <w:t>a connected Digital activity during the session.</w:t>
            </w:r>
          </w:p>
          <w:p w14:paraId="76773A74" w14:textId="77777777" w:rsidR="007C0CEF" w:rsidRDefault="007C0CEF" w:rsidP="005F5F6B">
            <w:pPr>
              <w:pStyle w:val="NormalWeb"/>
              <w:rPr>
                <w:rFonts w:ascii="Arial" w:hAnsi="Arial" w:cs="Arial"/>
                <w:sz w:val="20"/>
                <w:szCs w:val="20"/>
              </w:rPr>
            </w:pPr>
          </w:p>
          <w:p w14:paraId="2210C536" w14:textId="4CEE1059" w:rsidR="00962F06" w:rsidRDefault="007C0CEF" w:rsidP="005F5F6B">
            <w:pPr>
              <w:pStyle w:val="NormalWeb"/>
              <w:rPr>
                <w:rFonts w:ascii="Arial" w:hAnsi="Arial" w:cs="Arial"/>
                <w:sz w:val="20"/>
                <w:szCs w:val="20"/>
              </w:rPr>
            </w:pPr>
            <w:r>
              <w:rPr>
                <w:rFonts w:ascii="Arial" w:hAnsi="Arial" w:cs="Arial"/>
                <w:sz w:val="20"/>
                <w:szCs w:val="20"/>
              </w:rPr>
              <w:t xml:space="preserve">Alternatively, I will ask students to undertake one Analogue Drawing activity at the start of the session </w:t>
            </w:r>
            <w:proofErr w:type="gramStart"/>
            <w:r>
              <w:rPr>
                <w:rFonts w:ascii="Arial" w:hAnsi="Arial" w:cs="Arial"/>
                <w:sz w:val="20"/>
                <w:szCs w:val="20"/>
              </w:rPr>
              <w:t>only, and</w:t>
            </w:r>
            <w:proofErr w:type="gramEnd"/>
            <w:r>
              <w:rPr>
                <w:rFonts w:ascii="Arial" w:hAnsi="Arial" w:cs="Arial"/>
                <w:sz w:val="20"/>
                <w:szCs w:val="20"/>
              </w:rPr>
              <w:t xml:space="preserve"> compare the session with one in which they do not do the activity.</w:t>
            </w:r>
            <w:r w:rsidR="00962F06">
              <w:rPr>
                <w:rFonts w:ascii="Arial" w:hAnsi="Arial" w:cs="Arial"/>
                <w:sz w:val="20"/>
                <w:szCs w:val="20"/>
              </w:rPr>
              <w:t xml:space="preserve"> </w:t>
            </w:r>
          </w:p>
          <w:p w14:paraId="23D770D5" w14:textId="77777777" w:rsidR="00962F06" w:rsidRDefault="00962F06" w:rsidP="005F5F6B">
            <w:pPr>
              <w:pStyle w:val="NormalWeb"/>
              <w:rPr>
                <w:rFonts w:ascii="Arial" w:hAnsi="Arial" w:cs="Arial"/>
                <w:sz w:val="20"/>
                <w:szCs w:val="20"/>
              </w:rPr>
            </w:pPr>
          </w:p>
          <w:p w14:paraId="7B251DC0" w14:textId="0FA2628A" w:rsidR="00962F06" w:rsidRDefault="00962F06" w:rsidP="005F5F6B">
            <w:pPr>
              <w:pStyle w:val="NormalWeb"/>
              <w:rPr>
                <w:rFonts w:ascii="Arial" w:hAnsi="Arial" w:cs="Arial"/>
                <w:sz w:val="20"/>
                <w:szCs w:val="20"/>
              </w:rPr>
            </w:pPr>
            <w:r>
              <w:rPr>
                <w:rFonts w:ascii="Arial" w:hAnsi="Arial" w:cs="Arial"/>
                <w:sz w:val="20"/>
                <w:szCs w:val="20"/>
              </w:rPr>
              <w:t xml:space="preserve">I will </w:t>
            </w:r>
            <w:r w:rsidR="001904D9">
              <w:rPr>
                <w:rFonts w:ascii="Arial" w:hAnsi="Arial" w:cs="Arial"/>
                <w:sz w:val="20"/>
                <w:szCs w:val="20"/>
              </w:rPr>
              <w:t>then gather data from students directly, afterwards and from fellow lecturers</w:t>
            </w:r>
            <w:r w:rsidR="00BD1E06">
              <w:rPr>
                <w:rFonts w:ascii="Arial" w:hAnsi="Arial" w:cs="Arial"/>
                <w:sz w:val="20"/>
                <w:szCs w:val="20"/>
              </w:rPr>
              <w:t xml:space="preserve"> who teach a parallel session.</w:t>
            </w:r>
            <w:r>
              <w:rPr>
                <w:rFonts w:ascii="Arial" w:hAnsi="Arial" w:cs="Arial"/>
                <w:sz w:val="20"/>
                <w:szCs w:val="20"/>
              </w:rPr>
              <w:t xml:space="preserve"> </w:t>
            </w:r>
            <w:r w:rsidR="00C252A2">
              <w:rPr>
                <w:rFonts w:ascii="Arial" w:hAnsi="Arial" w:cs="Arial"/>
                <w:sz w:val="20"/>
                <w:szCs w:val="20"/>
              </w:rPr>
              <w:t>Analogue</w:t>
            </w:r>
            <w:r>
              <w:rPr>
                <w:rFonts w:ascii="Arial" w:hAnsi="Arial" w:cs="Arial"/>
                <w:sz w:val="20"/>
                <w:szCs w:val="20"/>
              </w:rPr>
              <w:t xml:space="preserve"> Drawings will comprise part of the data</w:t>
            </w:r>
          </w:p>
          <w:p w14:paraId="121AA208" w14:textId="39EAB1BE" w:rsidR="004A7C8B" w:rsidRPr="00962F06" w:rsidRDefault="004A7C8B" w:rsidP="005F5F6B">
            <w:pPr>
              <w:pStyle w:val="NormalWeb"/>
              <w:rPr>
                <w:rFonts w:ascii="Arial" w:hAnsi="Arial" w:cs="Arial"/>
                <w:sz w:val="20"/>
                <w:szCs w:val="20"/>
              </w:rPr>
            </w:pP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1DA658ED" w14:textId="7D06410B" w:rsidR="0063416C" w:rsidRPr="0063416C" w:rsidRDefault="000553BE" w:rsidP="0063416C">
            <w:pPr>
              <w:pStyle w:val="ListParagraph"/>
              <w:numPr>
                <w:ilvl w:val="0"/>
                <w:numId w:val="7"/>
              </w:numPr>
              <w:rPr>
                <w:rFonts w:ascii="Arial" w:hAnsi="Arial" w:cs="Arial"/>
                <w:b/>
                <w:bCs/>
                <w:color w:val="000000" w:themeColor="text1"/>
                <w:sz w:val="20"/>
                <w:szCs w:val="20"/>
              </w:rPr>
            </w:pPr>
            <w:r w:rsidRPr="000553BE">
              <w:rPr>
                <w:rFonts w:ascii="Arial" w:hAnsi="Arial" w:cs="Arial"/>
                <w:b/>
                <w:bCs/>
                <w:color w:val="000000" w:themeColor="text1"/>
                <w:sz w:val="20"/>
                <w:szCs w:val="20"/>
              </w:rPr>
              <w:t>Who will be involved</w:t>
            </w:r>
            <w:r>
              <w:rPr>
                <w:rFonts w:ascii="Arial" w:hAnsi="Arial" w:cs="Arial"/>
                <w:b/>
                <w:bCs/>
                <w:color w:val="000000" w:themeColor="text1"/>
                <w:sz w:val="20"/>
                <w:szCs w:val="20"/>
              </w:rPr>
              <w:t xml:space="preserve"> and how?</w:t>
            </w:r>
          </w:p>
          <w:p w14:paraId="37E87204" w14:textId="77777777" w:rsidR="000553BE" w:rsidRPr="000553BE" w:rsidRDefault="000553BE" w:rsidP="000553BE">
            <w:pPr>
              <w:pStyle w:val="ListParagraph"/>
              <w:rPr>
                <w:rFonts w:ascii="Arial" w:hAnsi="Arial" w:cs="Arial"/>
                <w:color w:val="000000" w:themeColor="text1"/>
                <w:sz w:val="20"/>
                <w:szCs w:val="20"/>
              </w:rPr>
            </w:pPr>
          </w:p>
          <w:p w14:paraId="5E35FF05" w14:textId="1D267F9A" w:rsidR="000553BE" w:rsidRDefault="0063416C" w:rsidP="0063416C">
            <w:pPr>
              <w:autoSpaceDE w:val="0"/>
              <w:autoSpaceDN w:val="0"/>
              <w:contextualSpacing/>
              <w:rPr>
                <w:rFonts w:ascii="Arial" w:hAnsi="Arial" w:cs="Arial"/>
                <w:color w:val="000000"/>
                <w:sz w:val="20"/>
                <w:szCs w:val="20"/>
              </w:rPr>
            </w:pPr>
            <w:r>
              <w:rPr>
                <w:rFonts w:ascii="Arial" w:hAnsi="Arial" w:cs="Arial"/>
                <w:color w:val="000000"/>
                <w:sz w:val="20"/>
                <w:szCs w:val="20"/>
              </w:rPr>
              <w:t>Year 1 Bespoke Tailoring and / or Menswear and / or Womenswear students</w:t>
            </w:r>
            <w:r w:rsidR="00D55402">
              <w:rPr>
                <w:rFonts w:ascii="Arial" w:hAnsi="Arial" w:cs="Arial"/>
                <w:color w:val="000000"/>
                <w:sz w:val="20"/>
                <w:szCs w:val="20"/>
              </w:rPr>
              <w:t>.</w:t>
            </w:r>
          </w:p>
          <w:p w14:paraId="45A3B731" w14:textId="5AB35C16" w:rsidR="0063416C" w:rsidRDefault="0063416C" w:rsidP="0063416C">
            <w:pPr>
              <w:autoSpaceDE w:val="0"/>
              <w:autoSpaceDN w:val="0"/>
              <w:contextualSpacing/>
              <w:rPr>
                <w:rFonts w:ascii="Arial" w:hAnsi="Arial" w:cs="Arial"/>
                <w:color w:val="000000"/>
                <w:sz w:val="20"/>
                <w:szCs w:val="20"/>
              </w:rPr>
            </w:pPr>
            <w:r>
              <w:rPr>
                <w:rFonts w:ascii="Arial" w:hAnsi="Arial" w:cs="Arial"/>
                <w:color w:val="000000"/>
                <w:sz w:val="20"/>
                <w:szCs w:val="20"/>
              </w:rPr>
              <w:t>Fellow lecturers teaching parallel sessions.</w:t>
            </w:r>
          </w:p>
          <w:p w14:paraId="4DF11F87" w14:textId="77777777" w:rsidR="000553BE" w:rsidRDefault="000553BE" w:rsidP="000553BE">
            <w:pPr>
              <w:autoSpaceDE w:val="0"/>
              <w:autoSpaceDN w:val="0"/>
              <w:contextualSpacing/>
              <w:rPr>
                <w:rFonts w:ascii="Arial" w:hAnsi="Arial" w:cs="Arial"/>
                <w:color w:val="000000"/>
                <w:sz w:val="20"/>
                <w:szCs w:val="20"/>
              </w:rPr>
            </w:pPr>
          </w:p>
          <w:p w14:paraId="37E3858A" w14:textId="77777777" w:rsidR="00FF0830" w:rsidRDefault="00FF0830" w:rsidP="000553BE">
            <w:pPr>
              <w:autoSpaceDE w:val="0"/>
              <w:autoSpaceDN w:val="0"/>
              <w:contextualSpacing/>
              <w:rPr>
                <w:rFonts w:ascii="Arial" w:hAnsi="Arial" w:cs="Arial"/>
                <w:color w:val="000000"/>
                <w:sz w:val="20"/>
                <w:szCs w:val="20"/>
              </w:rPr>
            </w:pPr>
          </w:p>
          <w:p w14:paraId="0580E2AB" w14:textId="77777777" w:rsidR="00FF0830" w:rsidRDefault="00FF0830" w:rsidP="000553BE">
            <w:pPr>
              <w:autoSpaceDE w:val="0"/>
              <w:autoSpaceDN w:val="0"/>
              <w:contextualSpacing/>
              <w:rPr>
                <w:rFonts w:ascii="Arial" w:hAnsi="Arial" w:cs="Arial"/>
                <w:color w:val="000000"/>
                <w:sz w:val="20"/>
                <w:szCs w:val="20"/>
              </w:rPr>
            </w:pPr>
          </w:p>
          <w:p w14:paraId="3FE05315" w14:textId="77777777" w:rsidR="00FF0830" w:rsidRDefault="00FF0830" w:rsidP="000553BE">
            <w:pPr>
              <w:autoSpaceDE w:val="0"/>
              <w:autoSpaceDN w:val="0"/>
              <w:contextualSpacing/>
              <w:rPr>
                <w:rFonts w:ascii="Arial" w:hAnsi="Arial" w:cs="Arial"/>
                <w:color w:val="000000"/>
                <w:sz w:val="20"/>
                <w:szCs w:val="20"/>
              </w:rPr>
            </w:pPr>
          </w:p>
          <w:p w14:paraId="3511D9C7" w14:textId="77777777" w:rsidR="000553BE" w:rsidRDefault="000553BE" w:rsidP="000553BE">
            <w:pPr>
              <w:autoSpaceDE w:val="0"/>
              <w:autoSpaceDN w:val="0"/>
              <w:contextualSpacing/>
              <w:rPr>
                <w:rFonts w:ascii="Arial" w:hAnsi="Arial" w:cs="Arial"/>
                <w:color w:val="000000"/>
                <w:sz w:val="20"/>
                <w:szCs w:val="20"/>
              </w:rPr>
            </w:pPr>
          </w:p>
          <w:p w14:paraId="0B282B7F" w14:textId="5F31CBFE" w:rsidR="000553BE" w:rsidRPr="000553BE" w:rsidRDefault="000553BE" w:rsidP="000553BE">
            <w:pPr>
              <w:autoSpaceDE w:val="0"/>
              <w:autoSpaceDN w:val="0"/>
              <w:contextualSpacing/>
              <w:rPr>
                <w:rFonts w:ascii="Arial" w:hAnsi="Arial" w:cs="Arial"/>
                <w:color w:val="000000"/>
                <w:sz w:val="16"/>
                <w:szCs w:val="16"/>
              </w:rPr>
            </w:pPr>
            <w:r w:rsidRPr="000553BE">
              <w:rPr>
                <w:rFonts w:ascii="Arial" w:hAnsi="Arial" w:cs="Arial"/>
                <w:color w:val="000000"/>
                <w:sz w:val="16"/>
                <w:szCs w:val="16"/>
              </w:rPr>
              <w:t>N.B. If any of your participants/co-researchers will be under 18, please seek advice from your tutor.</w:t>
            </w:r>
          </w:p>
          <w:p w14:paraId="2A90DF45" w14:textId="78BAA982" w:rsidR="000553BE" w:rsidRPr="00D9214D" w:rsidRDefault="000553BE" w:rsidP="000553BE">
            <w:pPr>
              <w:autoSpaceDE w:val="0"/>
              <w:autoSpaceDN w:val="0"/>
              <w:contextualSpacing/>
              <w:rPr>
                <w:rFonts w:ascii="Arial" w:hAnsi="Arial" w:cs="Arial"/>
                <w:color w:val="000000"/>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2457C5E1" w14:textId="43A90174" w:rsidR="00544330" w:rsidRDefault="00544330" w:rsidP="00BB3799">
            <w:pPr>
              <w:pStyle w:val="ListParagraph"/>
              <w:numPr>
                <w:ilvl w:val="0"/>
                <w:numId w:val="7"/>
              </w:numPr>
              <w:tabs>
                <w:tab w:val="left" w:pos="284"/>
                <w:tab w:val="left" w:pos="426"/>
              </w:tabs>
              <w:rPr>
                <w:rFonts w:ascii="Arial" w:hAnsi="Arial" w:cs="Arial"/>
                <w:sz w:val="20"/>
                <w:szCs w:val="20"/>
              </w:rPr>
            </w:pPr>
            <w:r w:rsidRPr="00D9214D">
              <w:rPr>
                <w:rFonts w:ascii="Arial" w:hAnsi="Arial" w:cs="Arial"/>
                <w:b/>
                <w:bCs/>
                <w:sz w:val="20"/>
                <w:szCs w:val="20"/>
              </w:rPr>
              <w:lastRenderedPageBreak/>
              <w:t xml:space="preserve">What </w:t>
            </w:r>
            <w:proofErr w:type="gramStart"/>
            <w:r w:rsidR="000553BE">
              <w:rPr>
                <w:rFonts w:ascii="Arial" w:hAnsi="Arial" w:cs="Arial"/>
                <w:b/>
                <w:bCs/>
                <w:sz w:val="20"/>
                <w:szCs w:val="20"/>
              </w:rPr>
              <w:t>are</w:t>
            </w:r>
            <w:proofErr w:type="gramEnd"/>
            <w:r w:rsidR="000553BE">
              <w:rPr>
                <w:rFonts w:ascii="Arial" w:hAnsi="Arial" w:cs="Arial"/>
                <w:b/>
                <w:bCs/>
                <w:sz w:val="20"/>
                <w:szCs w:val="20"/>
              </w:rPr>
              <w:t xml:space="preserve"> the health &amp; safety concerns, and how will you prepare for them?</w:t>
            </w:r>
          </w:p>
          <w:p w14:paraId="14451F0B" w14:textId="77777777" w:rsidR="000553BE" w:rsidRPr="00D9214D" w:rsidRDefault="000553BE" w:rsidP="000553BE">
            <w:pPr>
              <w:pStyle w:val="ListParagraph"/>
              <w:tabs>
                <w:tab w:val="left" w:pos="284"/>
                <w:tab w:val="left" w:pos="426"/>
              </w:tabs>
              <w:rPr>
                <w:rFonts w:ascii="Arial" w:hAnsi="Arial" w:cs="Arial"/>
                <w:sz w:val="20"/>
                <w:szCs w:val="20"/>
              </w:rPr>
            </w:pPr>
          </w:p>
          <w:p w14:paraId="5F498090" w14:textId="72473A16" w:rsidR="00D9214D" w:rsidRDefault="00A8298A" w:rsidP="00A8298A">
            <w:pPr>
              <w:tabs>
                <w:tab w:val="left" w:pos="426"/>
              </w:tabs>
              <w:rPr>
                <w:rFonts w:ascii="Arial" w:hAnsi="Arial" w:cs="Arial"/>
                <w:bCs/>
                <w:sz w:val="20"/>
                <w:szCs w:val="20"/>
              </w:rPr>
            </w:pPr>
            <w:r>
              <w:rPr>
                <w:rFonts w:ascii="Arial" w:hAnsi="Arial" w:cs="Arial"/>
                <w:bCs/>
                <w:sz w:val="20"/>
                <w:szCs w:val="20"/>
              </w:rPr>
              <w:t xml:space="preserve">Materials may </w:t>
            </w:r>
            <w:r w:rsidR="00E415CA">
              <w:rPr>
                <w:rFonts w:ascii="Arial" w:hAnsi="Arial" w:cs="Arial"/>
                <w:bCs/>
                <w:sz w:val="20"/>
                <w:szCs w:val="20"/>
              </w:rPr>
              <w:t xml:space="preserve">induce an </w:t>
            </w:r>
            <w:r>
              <w:rPr>
                <w:rFonts w:ascii="Arial" w:hAnsi="Arial" w:cs="Arial"/>
                <w:bCs/>
                <w:sz w:val="20"/>
                <w:szCs w:val="20"/>
              </w:rPr>
              <w:t>allergic reaction</w:t>
            </w:r>
            <w:r w:rsidR="00D23F60">
              <w:rPr>
                <w:rFonts w:ascii="Arial" w:hAnsi="Arial" w:cs="Arial"/>
                <w:bCs/>
                <w:sz w:val="20"/>
                <w:szCs w:val="20"/>
              </w:rPr>
              <w:t xml:space="preserve"> such as charcoal</w:t>
            </w:r>
          </w:p>
          <w:p w14:paraId="3044D3C3" w14:textId="33F5771C" w:rsidR="00A8298A" w:rsidRDefault="00A8298A" w:rsidP="00A8298A">
            <w:pPr>
              <w:tabs>
                <w:tab w:val="left" w:pos="426"/>
              </w:tabs>
              <w:rPr>
                <w:rFonts w:ascii="Arial" w:hAnsi="Arial" w:cs="Arial"/>
                <w:bCs/>
                <w:sz w:val="20"/>
                <w:szCs w:val="20"/>
              </w:rPr>
            </w:pPr>
            <w:r>
              <w:rPr>
                <w:rFonts w:ascii="Arial" w:hAnsi="Arial" w:cs="Arial"/>
                <w:bCs/>
                <w:sz w:val="20"/>
                <w:szCs w:val="20"/>
              </w:rPr>
              <w:t>The space is limited in Digital Teaching rooms</w:t>
            </w:r>
          </w:p>
          <w:p w14:paraId="34FCBCC9" w14:textId="77777777" w:rsidR="000553BE" w:rsidRDefault="000553BE" w:rsidP="00D9214D">
            <w:pPr>
              <w:tabs>
                <w:tab w:val="left" w:pos="426"/>
              </w:tabs>
              <w:rPr>
                <w:rFonts w:ascii="Arial" w:hAnsi="Arial" w:cs="Arial"/>
                <w:bCs/>
                <w:sz w:val="20"/>
                <w:szCs w:val="20"/>
              </w:rPr>
            </w:pPr>
          </w:p>
          <w:p w14:paraId="564F0B93" w14:textId="77777777" w:rsidR="00352130" w:rsidRPr="00D9214D" w:rsidRDefault="00352130" w:rsidP="00544330">
            <w:pPr>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51DDB1D5" w:rsidR="00544330" w:rsidRDefault="000553BE" w:rsidP="00BB3799">
            <w:pPr>
              <w:pStyle w:val="ListParagraph"/>
              <w:numPr>
                <w:ilvl w:val="0"/>
                <w:numId w:val="7"/>
              </w:numPr>
              <w:tabs>
                <w:tab w:val="left" w:pos="426"/>
              </w:tabs>
              <w:rPr>
                <w:rFonts w:ascii="Arial" w:hAnsi="Arial" w:cs="Arial"/>
                <w:b/>
                <w:bCs/>
                <w:sz w:val="20"/>
                <w:szCs w:val="20"/>
              </w:rPr>
            </w:pPr>
            <w:r>
              <w:rPr>
                <w:rFonts w:ascii="Arial" w:hAnsi="Arial" w:cs="Arial"/>
                <w:b/>
                <w:bCs/>
                <w:sz w:val="20"/>
                <w:szCs w:val="20"/>
              </w:rPr>
              <w:t>How will you protect the data of those involved?</w:t>
            </w:r>
          </w:p>
          <w:p w14:paraId="4A93C835" w14:textId="77777777" w:rsidR="000553BE" w:rsidRDefault="000553BE" w:rsidP="000553BE">
            <w:pPr>
              <w:tabs>
                <w:tab w:val="left" w:pos="426"/>
              </w:tabs>
              <w:rPr>
                <w:rFonts w:ascii="Arial" w:hAnsi="Arial" w:cs="Arial"/>
                <w:b/>
                <w:bCs/>
                <w:sz w:val="20"/>
                <w:szCs w:val="20"/>
              </w:rPr>
            </w:pPr>
          </w:p>
          <w:p w14:paraId="40A95EAA" w14:textId="004BD07D" w:rsidR="000553BE" w:rsidRPr="00A8298A" w:rsidRDefault="00A8298A" w:rsidP="000553BE">
            <w:pPr>
              <w:tabs>
                <w:tab w:val="left" w:pos="426"/>
              </w:tabs>
              <w:rPr>
                <w:rFonts w:ascii="Arial" w:hAnsi="Arial" w:cs="Arial"/>
                <w:sz w:val="20"/>
                <w:szCs w:val="20"/>
              </w:rPr>
            </w:pPr>
            <w:r w:rsidRPr="00A8298A">
              <w:rPr>
                <w:rFonts w:ascii="Arial" w:hAnsi="Arial" w:cs="Arial"/>
                <w:sz w:val="20"/>
                <w:szCs w:val="20"/>
              </w:rPr>
              <w:t>Anony</w:t>
            </w:r>
            <w:r w:rsidR="003E579D">
              <w:rPr>
                <w:rFonts w:ascii="Arial" w:hAnsi="Arial" w:cs="Arial"/>
                <w:sz w:val="20"/>
                <w:szCs w:val="20"/>
              </w:rPr>
              <w:t>mi</w:t>
            </w:r>
            <w:r w:rsidRPr="00A8298A">
              <w:rPr>
                <w:rFonts w:ascii="Arial" w:hAnsi="Arial" w:cs="Arial"/>
                <w:sz w:val="20"/>
                <w:szCs w:val="20"/>
              </w:rPr>
              <w:t>sing the data, keeping single digital files with a password</w:t>
            </w:r>
          </w:p>
          <w:p w14:paraId="54345A3E" w14:textId="77777777" w:rsidR="00544330" w:rsidRPr="00D9214D" w:rsidRDefault="00544330" w:rsidP="00544330">
            <w:pPr>
              <w:tabs>
                <w:tab w:val="left" w:pos="284"/>
              </w:tabs>
              <w:rPr>
                <w:rFonts w:ascii="Arial" w:hAnsi="Arial" w:cs="Arial"/>
                <w:sz w:val="20"/>
                <w:szCs w:val="20"/>
              </w:rPr>
            </w:pPr>
          </w:p>
          <w:p w14:paraId="23FC4B9E" w14:textId="5DE4FA3D" w:rsidR="00D9214D" w:rsidRPr="00544330" w:rsidRDefault="00D9214D" w:rsidP="000553BE">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47CD3C61" w:rsidR="00544330" w:rsidRPr="00BB3799" w:rsidRDefault="000553BE" w:rsidP="00BB3799">
            <w:pPr>
              <w:pStyle w:val="ListParagraph"/>
              <w:numPr>
                <w:ilvl w:val="0"/>
                <w:numId w:val="7"/>
              </w:numPr>
              <w:rPr>
                <w:rFonts w:ascii="Arial" w:hAnsi="Arial" w:cs="Arial"/>
                <w:bCs/>
                <w:sz w:val="20"/>
                <w:szCs w:val="20"/>
              </w:rPr>
            </w:pPr>
            <w:r>
              <w:rPr>
                <w:rFonts w:ascii="Arial" w:hAnsi="Arial" w:cs="Arial"/>
                <w:b/>
                <w:bCs/>
                <w:sz w:val="20"/>
                <w:szCs w:val="20"/>
              </w:rPr>
              <w:t>How will you work with your participants in an ethical way?</w:t>
            </w:r>
          </w:p>
          <w:p w14:paraId="3BA9A6F0" w14:textId="77777777" w:rsidR="00544330" w:rsidRPr="00544330" w:rsidRDefault="00544330" w:rsidP="00544330">
            <w:pPr>
              <w:rPr>
                <w:rFonts w:ascii="Arial" w:hAnsi="Arial" w:cs="Arial"/>
                <w:bCs/>
                <w:sz w:val="20"/>
                <w:szCs w:val="20"/>
              </w:rPr>
            </w:pPr>
          </w:p>
          <w:p w14:paraId="2ED8ED88" w14:textId="77777777" w:rsidR="00055D97" w:rsidRPr="00055D97" w:rsidRDefault="00055D97" w:rsidP="00055D97">
            <w:pPr>
              <w:rPr>
                <w:rFonts w:ascii="Arial" w:hAnsi="Arial" w:cs="Arial"/>
                <w:bCs/>
                <w:sz w:val="20"/>
                <w:szCs w:val="20"/>
              </w:rPr>
            </w:pPr>
          </w:p>
          <w:p w14:paraId="531D543F" w14:textId="77777777" w:rsidR="00055D97" w:rsidRPr="00055D97" w:rsidRDefault="00055D97" w:rsidP="00055D97">
            <w:pPr>
              <w:rPr>
                <w:rFonts w:ascii="Arial" w:hAnsi="Arial" w:cs="Arial"/>
                <w:bCs/>
                <w:sz w:val="20"/>
                <w:szCs w:val="20"/>
              </w:rPr>
            </w:pPr>
          </w:p>
          <w:p w14:paraId="2735C68F" w14:textId="6C599506" w:rsidR="00055D97" w:rsidRPr="00055D97" w:rsidRDefault="00055D97" w:rsidP="00055D97">
            <w:pPr>
              <w:rPr>
                <w:rFonts w:ascii="Arial" w:hAnsi="Arial" w:cs="Arial"/>
                <w:bCs/>
                <w:sz w:val="20"/>
                <w:szCs w:val="20"/>
              </w:rPr>
            </w:pPr>
            <w:r w:rsidRPr="00055D97">
              <w:rPr>
                <w:rFonts w:ascii="Arial" w:hAnsi="Arial" w:cs="Arial"/>
                <w:bCs/>
                <w:sz w:val="20"/>
                <w:szCs w:val="20"/>
              </w:rPr>
              <w:t>1. Informed Consent: I will obtain written consent from all participants, explaining that their involvement is voluntary, and they can withdraw at any time without penalty.</w:t>
            </w:r>
          </w:p>
          <w:p w14:paraId="550F3556" w14:textId="77777777" w:rsidR="00055D97" w:rsidRPr="00055D97" w:rsidRDefault="00055D97" w:rsidP="00055D97">
            <w:pPr>
              <w:rPr>
                <w:rFonts w:ascii="Arial" w:hAnsi="Arial" w:cs="Arial"/>
                <w:bCs/>
                <w:sz w:val="20"/>
                <w:szCs w:val="20"/>
              </w:rPr>
            </w:pPr>
          </w:p>
          <w:p w14:paraId="437E18D5" w14:textId="77777777" w:rsidR="00055D97" w:rsidRPr="00055D97" w:rsidRDefault="00055D97" w:rsidP="00055D97">
            <w:pPr>
              <w:rPr>
                <w:rFonts w:ascii="Arial" w:hAnsi="Arial" w:cs="Arial"/>
                <w:bCs/>
                <w:sz w:val="20"/>
                <w:szCs w:val="20"/>
              </w:rPr>
            </w:pPr>
            <w:r w:rsidRPr="00055D97">
              <w:rPr>
                <w:rFonts w:ascii="Arial" w:hAnsi="Arial" w:cs="Arial"/>
                <w:bCs/>
                <w:sz w:val="20"/>
                <w:szCs w:val="20"/>
              </w:rPr>
              <w:t>2. Transparency: I will clearly communicate the aims of the study, how the data will be used, and who will have access to it. Participants will be given the opportunity to ask questions and clarify any uncertainties before agreeing to take part.</w:t>
            </w:r>
          </w:p>
          <w:p w14:paraId="578B6F21" w14:textId="77777777" w:rsidR="00055D97" w:rsidRPr="00055D97" w:rsidRDefault="00055D97" w:rsidP="00055D97">
            <w:pPr>
              <w:rPr>
                <w:rFonts w:ascii="Arial" w:hAnsi="Arial" w:cs="Arial"/>
                <w:bCs/>
                <w:sz w:val="20"/>
                <w:szCs w:val="20"/>
              </w:rPr>
            </w:pPr>
          </w:p>
          <w:p w14:paraId="1B333755" w14:textId="5D9AC3AE" w:rsidR="00055D97" w:rsidRPr="00055D97" w:rsidRDefault="00055D97" w:rsidP="00055D97">
            <w:pPr>
              <w:rPr>
                <w:rFonts w:ascii="Arial" w:hAnsi="Arial" w:cs="Arial"/>
                <w:bCs/>
                <w:sz w:val="20"/>
                <w:szCs w:val="20"/>
              </w:rPr>
            </w:pPr>
            <w:r w:rsidRPr="00055D97">
              <w:rPr>
                <w:rFonts w:ascii="Arial" w:hAnsi="Arial" w:cs="Arial"/>
                <w:bCs/>
                <w:sz w:val="20"/>
                <w:szCs w:val="20"/>
              </w:rPr>
              <w:t>3. Confidentiality: I will protect participants’ privacy by anonymi</w:t>
            </w:r>
            <w:r w:rsidR="003D3D6B">
              <w:rPr>
                <w:rFonts w:ascii="Arial" w:hAnsi="Arial" w:cs="Arial"/>
                <w:bCs/>
                <w:sz w:val="20"/>
                <w:szCs w:val="20"/>
              </w:rPr>
              <w:t>s</w:t>
            </w:r>
            <w:r w:rsidRPr="00055D97">
              <w:rPr>
                <w:rFonts w:ascii="Arial" w:hAnsi="Arial" w:cs="Arial"/>
                <w:bCs/>
                <w:sz w:val="20"/>
                <w:szCs w:val="20"/>
              </w:rPr>
              <w:t>ing all data collected, including drawings, feedback, and any observational notes. Personal identifiers will be removed or altered to ensure that individuals cannot be linked to specific dat</w:t>
            </w:r>
            <w:r>
              <w:rPr>
                <w:rFonts w:ascii="Arial" w:hAnsi="Arial" w:cs="Arial"/>
                <w:bCs/>
                <w:sz w:val="20"/>
                <w:szCs w:val="20"/>
              </w:rPr>
              <w:t>a</w:t>
            </w:r>
            <w:r w:rsidRPr="00055D97">
              <w:rPr>
                <w:rFonts w:ascii="Arial" w:hAnsi="Arial" w:cs="Arial"/>
                <w:bCs/>
                <w:sz w:val="20"/>
                <w:szCs w:val="20"/>
              </w:rPr>
              <w:t>.</w:t>
            </w:r>
          </w:p>
          <w:p w14:paraId="16DE7267" w14:textId="77777777" w:rsidR="00055D97" w:rsidRPr="00055D97" w:rsidRDefault="00055D97" w:rsidP="00055D97">
            <w:pPr>
              <w:rPr>
                <w:rFonts w:ascii="Arial" w:hAnsi="Arial" w:cs="Arial"/>
                <w:bCs/>
                <w:sz w:val="20"/>
                <w:szCs w:val="20"/>
              </w:rPr>
            </w:pPr>
          </w:p>
          <w:p w14:paraId="6ED78792" w14:textId="06D6E606" w:rsidR="00055D97" w:rsidRPr="00055D97" w:rsidRDefault="00055D97" w:rsidP="00055D97">
            <w:pPr>
              <w:rPr>
                <w:rFonts w:ascii="Arial" w:hAnsi="Arial" w:cs="Arial"/>
                <w:bCs/>
                <w:sz w:val="20"/>
                <w:szCs w:val="20"/>
              </w:rPr>
            </w:pPr>
            <w:r w:rsidRPr="00055D97">
              <w:rPr>
                <w:rFonts w:ascii="Arial" w:hAnsi="Arial" w:cs="Arial"/>
                <w:bCs/>
                <w:sz w:val="20"/>
                <w:szCs w:val="20"/>
              </w:rPr>
              <w:t xml:space="preserve">4. Respect for </w:t>
            </w:r>
            <w:r w:rsidR="00E60E3C">
              <w:rPr>
                <w:rFonts w:ascii="Arial" w:hAnsi="Arial" w:cs="Arial"/>
                <w:bCs/>
                <w:sz w:val="20"/>
                <w:szCs w:val="20"/>
              </w:rPr>
              <w:t>Individual autonomy</w:t>
            </w:r>
            <w:r w:rsidRPr="00055D97">
              <w:rPr>
                <w:rFonts w:ascii="Arial" w:hAnsi="Arial" w:cs="Arial"/>
                <w:bCs/>
                <w:sz w:val="20"/>
                <w:szCs w:val="20"/>
              </w:rPr>
              <w:t>: I will respect students’ autonomy by allowing them to opt out of specific activities if they feel uncomfortable, without affecting their participation in the broader session or their grades.</w:t>
            </w:r>
          </w:p>
          <w:p w14:paraId="5D78E80B" w14:textId="77777777" w:rsidR="00055D97" w:rsidRPr="00055D97" w:rsidRDefault="00055D97" w:rsidP="00055D97">
            <w:pPr>
              <w:rPr>
                <w:rFonts w:ascii="Arial" w:hAnsi="Arial" w:cs="Arial"/>
                <w:bCs/>
                <w:sz w:val="20"/>
                <w:szCs w:val="20"/>
              </w:rPr>
            </w:pPr>
          </w:p>
          <w:p w14:paraId="026ADF84" w14:textId="0171B3D2" w:rsidR="00055D97" w:rsidRPr="00055D97" w:rsidRDefault="00055D97" w:rsidP="00055D97">
            <w:pPr>
              <w:rPr>
                <w:rFonts w:ascii="Arial" w:hAnsi="Arial" w:cs="Arial"/>
                <w:bCs/>
                <w:sz w:val="20"/>
                <w:szCs w:val="20"/>
              </w:rPr>
            </w:pPr>
            <w:r w:rsidRPr="00055D97">
              <w:rPr>
                <w:rFonts w:ascii="Arial" w:hAnsi="Arial" w:cs="Arial"/>
                <w:bCs/>
                <w:sz w:val="20"/>
                <w:szCs w:val="20"/>
              </w:rPr>
              <w:t>5. Minimi</w:t>
            </w:r>
            <w:r w:rsidR="00633DFE">
              <w:rPr>
                <w:rFonts w:ascii="Arial" w:hAnsi="Arial" w:cs="Arial"/>
                <w:bCs/>
                <w:sz w:val="20"/>
                <w:szCs w:val="20"/>
              </w:rPr>
              <w:t>s</w:t>
            </w:r>
            <w:r w:rsidRPr="00055D97">
              <w:rPr>
                <w:rFonts w:ascii="Arial" w:hAnsi="Arial" w:cs="Arial"/>
                <w:bCs/>
                <w:sz w:val="20"/>
                <w:szCs w:val="20"/>
              </w:rPr>
              <w:t xml:space="preserve">ing </w:t>
            </w:r>
            <w:r w:rsidR="008B5B7A">
              <w:rPr>
                <w:rFonts w:ascii="Arial" w:hAnsi="Arial" w:cs="Arial"/>
                <w:bCs/>
                <w:sz w:val="20"/>
                <w:szCs w:val="20"/>
              </w:rPr>
              <w:t>workload</w:t>
            </w:r>
            <w:r w:rsidRPr="00055D97">
              <w:rPr>
                <w:rFonts w:ascii="Arial" w:hAnsi="Arial" w:cs="Arial"/>
                <w:bCs/>
                <w:sz w:val="20"/>
                <w:szCs w:val="20"/>
              </w:rPr>
              <w:t>: I will ensure that the creative tasks and research methods used do not put any undue stress or pressure on participants. I will be mindful of workload and avoid making the process too time-consuming.</w:t>
            </w:r>
          </w:p>
          <w:p w14:paraId="590D858C" w14:textId="77777777" w:rsidR="00055D97" w:rsidRPr="00055D97" w:rsidRDefault="00055D97" w:rsidP="00055D97">
            <w:pPr>
              <w:rPr>
                <w:rFonts w:ascii="Arial" w:hAnsi="Arial" w:cs="Arial"/>
                <w:bCs/>
                <w:sz w:val="20"/>
                <w:szCs w:val="20"/>
              </w:rPr>
            </w:pPr>
          </w:p>
          <w:p w14:paraId="1DF769DC" w14:textId="020C2582" w:rsidR="00055D97" w:rsidRDefault="00055D97" w:rsidP="00055D97">
            <w:pPr>
              <w:rPr>
                <w:rFonts w:ascii="Arial" w:hAnsi="Arial" w:cs="Arial"/>
                <w:bCs/>
                <w:sz w:val="20"/>
                <w:szCs w:val="20"/>
              </w:rPr>
            </w:pPr>
            <w:r w:rsidRPr="00055D97">
              <w:rPr>
                <w:rFonts w:ascii="Arial" w:hAnsi="Arial" w:cs="Arial"/>
                <w:bCs/>
                <w:sz w:val="20"/>
                <w:szCs w:val="20"/>
              </w:rPr>
              <w:t xml:space="preserve">6. Ethical Data Collection: I will gather feedback and collect drawings in a non-intrusive manner, ensuring that students’ academic progress and personal experiences are not negatively impacted by the data collection process. </w:t>
            </w:r>
          </w:p>
          <w:p w14:paraId="686FF19D" w14:textId="77777777" w:rsidR="008B5B7A" w:rsidRPr="00055D97" w:rsidRDefault="008B5B7A" w:rsidP="00055D97">
            <w:pPr>
              <w:rPr>
                <w:rFonts w:ascii="Arial" w:hAnsi="Arial" w:cs="Arial"/>
                <w:bCs/>
                <w:sz w:val="20"/>
                <w:szCs w:val="20"/>
              </w:rPr>
            </w:pPr>
          </w:p>
          <w:p w14:paraId="37A4DF62" w14:textId="77777777" w:rsidR="00055D97" w:rsidRPr="00055D97" w:rsidRDefault="00055D97" w:rsidP="00055D97">
            <w:pPr>
              <w:rPr>
                <w:rFonts w:ascii="Arial" w:hAnsi="Arial" w:cs="Arial"/>
                <w:bCs/>
                <w:sz w:val="20"/>
                <w:szCs w:val="20"/>
              </w:rPr>
            </w:pPr>
            <w:r w:rsidRPr="00055D97">
              <w:rPr>
                <w:rFonts w:ascii="Arial" w:hAnsi="Arial" w:cs="Arial"/>
                <w:bCs/>
                <w:sz w:val="20"/>
                <w:szCs w:val="20"/>
              </w:rPr>
              <w:t>7. Debriefing and Feedback: After completing the study, I will share the overall results and key findings with participants, offering them the chance to provide further input. This will encourage a reflective learning process for both the students and the staff involved.</w:t>
            </w:r>
          </w:p>
          <w:p w14:paraId="79189500" w14:textId="77777777" w:rsidR="000553BE" w:rsidRDefault="000553BE" w:rsidP="000553BE">
            <w:pPr>
              <w:rPr>
                <w:rFonts w:ascii="Arial" w:hAnsi="Arial" w:cs="Arial"/>
                <w:bCs/>
                <w:sz w:val="20"/>
                <w:szCs w:val="20"/>
              </w:rPr>
            </w:pPr>
          </w:p>
          <w:p w14:paraId="42DF10D8" w14:textId="77777777" w:rsidR="000553BE" w:rsidRDefault="000553BE" w:rsidP="000553BE">
            <w:pPr>
              <w:rPr>
                <w:rFonts w:ascii="Arial" w:hAnsi="Arial" w:cs="Arial"/>
                <w:bCs/>
                <w:sz w:val="20"/>
                <w:szCs w:val="20"/>
              </w:rPr>
            </w:pPr>
          </w:p>
          <w:p w14:paraId="2BE18BCA" w14:textId="77777777" w:rsidR="000553BE" w:rsidRPr="00544330" w:rsidRDefault="000553BE" w:rsidP="000553BE">
            <w:pPr>
              <w:rPr>
                <w:rFonts w:ascii="Arial" w:hAnsi="Arial" w:cs="Arial"/>
                <w:b/>
                <w:sz w:val="20"/>
                <w:szCs w:val="20"/>
              </w:rPr>
            </w:pPr>
          </w:p>
        </w:tc>
      </w:tr>
    </w:tbl>
    <w:p w14:paraId="7F1D85C5" w14:textId="77777777" w:rsidR="00B8361C" w:rsidRPr="00544330" w:rsidRDefault="00B8361C">
      <w:pPr>
        <w:rPr>
          <w:rFonts w:ascii="Arial" w:hAnsi="Arial" w:cs="Arial"/>
        </w:rPr>
      </w:pPr>
    </w:p>
    <w:sectPr w:rsidR="00B8361C" w:rsidRPr="00544330" w:rsidSect="003F2168">
      <w:headerReference w:type="default" r:id="rId8"/>
      <w:footerReference w:type="even" r:id="rId9"/>
      <w:footerReference w:type="default" r:id="rId10"/>
      <w:headerReference w:type="firs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0BCF8" w14:textId="77777777" w:rsidR="00732225" w:rsidRDefault="00732225" w:rsidP="00544330">
      <w:r>
        <w:separator/>
      </w:r>
    </w:p>
  </w:endnote>
  <w:endnote w:type="continuationSeparator" w:id="0">
    <w:p w14:paraId="4C3DE26E" w14:textId="77777777" w:rsidR="00732225" w:rsidRDefault="00732225"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FFD1" w14:textId="230C372B"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83062">
      <w:rPr>
        <w:rStyle w:val="PageNumber"/>
        <w:rFonts w:ascii="Arial" w:hAnsi="Arial" w:cs="Arial"/>
        <w:noProof/>
        <w:sz w:val="16"/>
        <w:szCs w:val="16"/>
      </w:rPr>
      <w:t>4</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EFD30" w14:textId="77777777" w:rsidR="00732225" w:rsidRDefault="00732225" w:rsidP="00544330">
      <w:r>
        <w:separator/>
      </w:r>
    </w:p>
  </w:footnote>
  <w:footnote w:type="continuationSeparator" w:id="0">
    <w:p w14:paraId="313C3FBF" w14:textId="77777777" w:rsidR="00732225" w:rsidRDefault="00732225"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A5218C"/>
    <w:multiLevelType w:val="multilevel"/>
    <w:tmpl w:val="8B8059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296569785">
    <w:abstractNumId w:val="6"/>
  </w:num>
  <w:num w:numId="2" w16cid:durableId="1333800852">
    <w:abstractNumId w:val="1"/>
  </w:num>
  <w:num w:numId="3" w16cid:durableId="223688244">
    <w:abstractNumId w:val="0"/>
  </w:num>
  <w:num w:numId="4" w16cid:durableId="614555532">
    <w:abstractNumId w:val="7"/>
  </w:num>
  <w:num w:numId="5" w16cid:durableId="574901436">
    <w:abstractNumId w:val="2"/>
  </w:num>
  <w:num w:numId="6" w16cid:durableId="106852282">
    <w:abstractNumId w:val="5"/>
  </w:num>
  <w:num w:numId="7" w16cid:durableId="1083379140">
    <w:abstractNumId w:val="4"/>
  </w:num>
  <w:num w:numId="8" w16cid:durableId="1842314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553BE"/>
    <w:rsid w:val="00055D97"/>
    <w:rsid w:val="000F6BF4"/>
    <w:rsid w:val="001040BE"/>
    <w:rsid w:val="00167250"/>
    <w:rsid w:val="00187B94"/>
    <w:rsid w:val="001904D9"/>
    <w:rsid w:val="001C06EF"/>
    <w:rsid w:val="00257A00"/>
    <w:rsid w:val="00260DA2"/>
    <w:rsid w:val="00352130"/>
    <w:rsid w:val="003D3D6B"/>
    <w:rsid w:val="003E579D"/>
    <w:rsid w:val="003F2168"/>
    <w:rsid w:val="00477E75"/>
    <w:rsid w:val="004A7C8B"/>
    <w:rsid w:val="00544330"/>
    <w:rsid w:val="005F5F6B"/>
    <w:rsid w:val="005F7B51"/>
    <w:rsid w:val="00633DFE"/>
    <w:rsid w:val="0063416C"/>
    <w:rsid w:val="00663356"/>
    <w:rsid w:val="00675038"/>
    <w:rsid w:val="006C0527"/>
    <w:rsid w:val="007222B0"/>
    <w:rsid w:val="00732225"/>
    <w:rsid w:val="007C0CEF"/>
    <w:rsid w:val="007D70AE"/>
    <w:rsid w:val="008628D3"/>
    <w:rsid w:val="008B5B7A"/>
    <w:rsid w:val="00962F06"/>
    <w:rsid w:val="00A8298A"/>
    <w:rsid w:val="00B1635D"/>
    <w:rsid w:val="00B17B0C"/>
    <w:rsid w:val="00B71755"/>
    <w:rsid w:val="00B8361C"/>
    <w:rsid w:val="00BB3799"/>
    <w:rsid w:val="00BD1E06"/>
    <w:rsid w:val="00C006C1"/>
    <w:rsid w:val="00C252A2"/>
    <w:rsid w:val="00C421C3"/>
    <w:rsid w:val="00C54FBE"/>
    <w:rsid w:val="00C83062"/>
    <w:rsid w:val="00D23F60"/>
    <w:rsid w:val="00D40781"/>
    <w:rsid w:val="00D50CD4"/>
    <w:rsid w:val="00D55402"/>
    <w:rsid w:val="00D9214D"/>
    <w:rsid w:val="00DE2230"/>
    <w:rsid w:val="00DE2BCA"/>
    <w:rsid w:val="00E415CA"/>
    <w:rsid w:val="00E60E3C"/>
    <w:rsid w:val="00EA2804"/>
    <w:rsid w:val="00EC3B65"/>
    <w:rsid w:val="00FA6705"/>
    <w:rsid w:val="00FF0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NormalWeb">
    <w:name w:val="Normal (Web)"/>
    <w:basedOn w:val="Normal"/>
    <w:uiPriority w:val="99"/>
    <w:unhideWhenUsed/>
    <w:rsid w:val="006C0527"/>
  </w:style>
  <w:style w:type="character" w:customStyle="1" w:styleId="s1">
    <w:name w:val="s1"/>
    <w:basedOn w:val="DefaultParagraphFont"/>
    <w:rsid w:val="006C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67BE-DBDC-4B6F-A292-BD3DCBA8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Steve Johnson</cp:lastModifiedBy>
  <cp:revision>2</cp:revision>
  <dcterms:created xsi:type="dcterms:W3CDTF">2025-01-09T12:33:00Z</dcterms:created>
  <dcterms:modified xsi:type="dcterms:W3CDTF">2025-01-09T12:33:00Z</dcterms:modified>
</cp:coreProperties>
</file>